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投标报名资格审查指引表</w:t>
      </w:r>
      <w:bookmarkStart w:id="10" w:name="_GoBack"/>
      <w:bookmarkEnd w:id="10"/>
    </w:p>
    <w:tbl>
      <w:tblPr>
        <w:tblStyle w:val="3"/>
        <w:tblpPr w:leftFromText="180" w:rightFromText="180" w:vertAnchor="text" w:horzAnchor="page" w:tblpX="1217" w:tblpY="168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45"/>
        <w:gridCol w:w="3570"/>
        <w:gridCol w:w="285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项目内容</w:t>
            </w:r>
          </w:p>
        </w:tc>
        <w:tc>
          <w:tcPr>
            <w:tcW w:w="3570" w:type="dxa"/>
            <w:shd w:val="clear" w:color="auto" w:fill="FFFFFF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资格条件</w:t>
            </w:r>
          </w:p>
        </w:tc>
        <w:tc>
          <w:tcPr>
            <w:tcW w:w="2850" w:type="dxa"/>
            <w:shd w:val="clear" w:color="auto" w:fill="FFFFFF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评审资料</w:t>
            </w:r>
          </w:p>
        </w:tc>
        <w:tc>
          <w:tcPr>
            <w:tcW w:w="930" w:type="dxa"/>
            <w:shd w:val="clear" w:color="auto" w:fill="FFFFFF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营业执照</w:t>
            </w:r>
          </w:p>
        </w:tc>
        <w:tc>
          <w:tcPr>
            <w:tcW w:w="35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投标人必须遵守国家有关的法律、法规，并具有独立法人资格，具有独立承担民事责任的能力。</w:t>
            </w:r>
          </w:p>
        </w:tc>
        <w:tc>
          <w:tcPr>
            <w:tcW w:w="28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提供有效的加盖公章的营业执照复印件</w:t>
            </w:r>
          </w:p>
        </w:tc>
        <w:tc>
          <w:tcPr>
            <w:tcW w:w="930" w:type="dxa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545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法定代表人身份证明书</w:t>
            </w:r>
            <w:bookmarkEnd w:id="0"/>
          </w:p>
        </w:tc>
        <w:tc>
          <w:tcPr>
            <w:tcW w:w="35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bookmarkStart w:id="1" w:name="OLE_LINK2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法定代表人身份证明书</w:t>
            </w:r>
            <w:bookmarkEnd w:id="1"/>
          </w:p>
        </w:tc>
        <w:tc>
          <w:tcPr>
            <w:tcW w:w="2850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法定代表人身份证明书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见附件1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bookmarkEnd w:id="2"/>
          </w:p>
        </w:tc>
        <w:tc>
          <w:tcPr>
            <w:tcW w:w="930" w:type="dxa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5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法定代表人授权委托书</w:t>
            </w:r>
          </w:p>
        </w:tc>
        <w:tc>
          <w:tcPr>
            <w:tcW w:w="35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法定代表人授权委托书</w:t>
            </w:r>
          </w:p>
        </w:tc>
        <w:tc>
          <w:tcPr>
            <w:tcW w:w="2850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法定代表人授权委托书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见附件2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bookmarkStart w:id="3" w:name="OLE_LINK23" w:colFirst="0" w:colLast="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5" w:type="dxa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供应商基本情况表</w:t>
            </w:r>
          </w:p>
        </w:tc>
        <w:tc>
          <w:tcPr>
            <w:tcW w:w="35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不同投标供应商的法定代表人、投标授权代表人、项目负责人、主要技术人员不是同一人或属同一单位或在同一单位缴纳社会保险；不同投标供应商不存在直接控股、管理关系。 </w:t>
            </w:r>
          </w:p>
        </w:tc>
        <w:tc>
          <w:tcPr>
            <w:tcW w:w="28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见附件3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3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restart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5" w:type="dxa"/>
            <w:vMerge w:val="restart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投标声明函</w:t>
            </w:r>
          </w:p>
        </w:tc>
        <w:tc>
          <w:tcPr>
            <w:tcW w:w="35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4" w:name="OLE_LINK1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接受联合体投标</w:t>
            </w:r>
            <w:bookmarkEnd w:id="4"/>
          </w:p>
        </w:tc>
        <w:tc>
          <w:tcPr>
            <w:tcW w:w="28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提供非联合体投标声明并加盖公章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格式自拟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30" w:type="dxa"/>
            <w:vMerge w:val="restart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Merge w:val="continue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5" w:name="OLE_LINK20" w:colFirst="0" w:colLast="3"/>
          </w:p>
        </w:tc>
        <w:tc>
          <w:tcPr>
            <w:tcW w:w="1545" w:type="dxa"/>
            <w:vMerge w:val="continue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35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</w:t>
            </w:r>
            <w:bookmarkStart w:id="6" w:name="OLE_LINK1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项目接受联合体投标</w:t>
            </w:r>
            <w:bookmarkEnd w:id="6"/>
          </w:p>
        </w:tc>
        <w:tc>
          <w:tcPr>
            <w:tcW w:w="28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提供联合体协议书并加盖公章</w:t>
            </w:r>
            <w:bookmarkStart w:id="7" w:name="OLE_LINK2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格</w:t>
            </w:r>
            <w:bookmarkStart w:id="8" w:name="OLE_LINK21"/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式自拟</w:t>
            </w:r>
            <w:bookmarkEnd w:id="8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bookmarkEnd w:id="7"/>
          </w:p>
        </w:tc>
        <w:tc>
          <w:tcPr>
            <w:tcW w:w="930" w:type="dxa"/>
            <w:vMerge w:val="continue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4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信用记录</w:t>
            </w:r>
          </w:p>
        </w:tc>
        <w:tc>
          <w:tcPr>
            <w:tcW w:w="357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85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投标人自行通过“信用中国”网站</w:t>
            </w:r>
            <w:bookmarkStart w:id="9" w:name="OLE_LINK1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</w:rPr>
              <w:t>creditchina.gov.cn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  <w:bookmarkEnd w:id="9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提供查询结果网页打印件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加盖公章</w:t>
            </w:r>
          </w:p>
        </w:tc>
        <w:tc>
          <w:tcPr>
            <w:tcW w:w="93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4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资质证明文件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有管理体系认证证书（ISO9001质量体系认证、OHSAS18001职业健康安全管理体系认证、IS0014001环境管理体系认证、保安管理服务认证）。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</w:t>
            </w:r>
            <w:r>
              <w:rPr>
                <w:rFonts w:hint="eastAsia" w:ascii="宋体" w:hAnsi="宋体"/>
              </w:rPr>
              <w:t>证书</w:t>
            </w:r>
            <w:r>
              <w:rPr>
                <w:rFonts w:ascii="宋体" w:hAnsi="宋体"/>
              </w:rPr>
              <w:t>的复印件</w:t>
            </w:r>
            <w:r>
              <w:rPr>
                <w:rFonts w:hint="eastAsia" w:ascii="宋体" w:hAnsi="宋体"/>
              </w:rPr>
              <w:t>加盖公章</w:t>
            </w:r>
          </w:p>
        </w:tc>
        <w:tc>
          <w:tcPr>
            <w:tcW w:w="93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保安培训许可证、保安服务许可证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hint="eastAsia" w:ascii="宋体" w:hAnsi="宋体"/>
                <w:bCs/>
              </w:rPr>
              <w:t>劳务派遣经营许可证及项目负责人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公安部门签发的保安培训许可证、保安服务许可证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hint="eastAsia" w:ascii="宋体" w:hAnsi="宋体"/>
                <w:bCs/>
              </w:rPr>
              <w:t>劳务派遣经营许可证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hint="eastAsia" w:ascii="宋体" w:hAnsi="宋体"/>
                <w:bCs/>
              </w:rPr>
              <w:t>项目负责人</w:t>
            </w:r>
            <w:r>
              <w:rPr>
                <w:rFonts w:hint="eastAsia" w:ascii="宋体" w:hAnsi="宋体" w:cs="宋体"/>
              </w:rPr>
              <w:t>具有一级保安员（国家职业资格一级）或以上职业资格证书。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提供保安培训许可证、保安服务许可证、劳务派遣经营许可证</w:t>
            </w:r>
            <w:r>
              <w:rPr>
                <w:rFonts w:hint="eastAsia" w:ascii="宋体" w:hAnsi="宋体"/>
                <w:bCs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职业资格证等</w:t>
            </w:r>
            <w:r>
              <w:rPr>
                <w:rFonts w:hint="eastAsia" w:ascii="宋体" w:hAnsi="宋体"/>
                <w:bCs/>
              </w:rPr>
              <w:t>复印件</w:t>
            </w:r>
            <w:r>
              <w:rPr>
                <w:rFonts w:hint="eastAsia" w:ascii="宋体" w:hAnsi="宋体"/>
              </w:rPr>
              <w:t>加盖公章</w:t>
            </w:r>
          </w:p>
        </w:tc>
        <w:tc>
          <w:tcPr>
            <w:tcW w:w="93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业绩清单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提供</w:t>
            </w:r>
            <w:r>
              <w:rPr>
                <w:rFonts w:ascii="宋体" w:hAnsi="宋体"/>
                <w:bCs/>
              </w:rPr>
              <w:t>20</w:t>
            </w: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</w:rPr>
              <w:t>年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月1日至投标截止日具有</w:t>
            </w:r>
            <w:r>
              <w:rPr>
                <w:rFonts w:ascii="宋体" w:hAnsi="宋体"/>
                <w:bCs/>
              </w:rPr>
              <w:t>3</w:t>
            </w:r>
            <w:r>
              <w:rPr>
                <w:rFonts w:hint="eastAsia" w:ascii="宋体" w:hAnsi="宋体"/>
                <w:bCs/>
              </w:rPr>
              <w:t>个单日投入保安人数在5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hint="eastAsia" w:ascii="宋体" w:hAnsi="宋体"/>
                <w:bCs/>
              </w:rPr>
              <w:t>人次以上的项目</w:t>
            </w:r>
          </w:p>
        </w:tc>
        <w:tc>
          <w:tcPr>
            <w:tcW w:w="2850" w:type="dxa"/>
            <w:noWrap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须提供项目汇总清单和有效合同扫描件打印并加盖公章，合同原件备查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．以上资格审查合格条件标准中如出现一处不符合要求，其投标报名将不被接受；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．评议标准以招标人和招标</w:t>
      </w:r>
      <w:r>
        <w:rPr>
          <w:rFonts w:hint="eastAsia" w:ascii="宋体" w:hAnsi="宋体"/>
          <w:color w:val="auto"/>
          <w:lang w:val="en-US" w:eastAsia="zh-CN"/>
        </w:rPr>
        <w:t>代理</w:t>
      </w:r>
      <w:r>
        <w:rPr>
          <w:rFonts w:hint="eastAsia" w:ascii="宋体" w:hAnsi="宋体"/>
          <w:color w:val="auto"/>
        </w:rPr>
        <w:t>机构的意见为准；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>3</w:t>
      </w:r>
      <w:r>
        <w:rPr>
          <w:rFonts w:hint="eastAsia" w:ascii="宋体" w:hAnsi="宋体"/>
          <w:color w:val="auto"/>
        </w:rPr>
        <w:t>．以上资料各项证书的有效期请自行核对并在报名时提交。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6EA17067"/>
    <w:rsid w:val="6EA1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2025-03-31T08:58:00Z</dcterms:created>
  <dc:creator>林软软</dc:creator>
  <cp:lastModifiedBy>林软软</cp:lastModifiedBy>
  <dcterms:modified xsi:type="dcterms:W3CDTF">2025-03-31T08:59:02Z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AB4DFAB62CEF4C1B946062052ADAB16A_11</vt:lpwstr>
  </property>
</Properties>
</file>